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</w:t>
      </w:r>
      <w:bookmarkStart w:id="0" w:name="_GoBack"/>
      <w:bookmarkEnd w:id="0"/>
      <w:r w:rsidRPr="000B611A">
        <w:rPr>
          <w:b/>
          <w:bCs/>
          <w:kern w:val="32"/>
        </w:rPr>
        <w:t>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</w:t>
      </w:r>
      <w:r w:rsidRPr="000B611A">
        <w:rPr>
          <w:sz w:val="24"/>
          <w:szCs w:val="24"/>
        </w:rPr>
        <w:lastRenderedPageBreak/>
        <w:t>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обязуется обеспечить возможность выполнения Поставщиком работ, оказания услуг (оформить допуск на соответствующие объекты, обеспечить </w:t>
      </w:r>
      <w:r w:rsidRPr="000B611A">
        <w:rPr>
          <w:sz w:val="24"/>
          <w:szCs w:val="24"/>
        </w:rPr>
        <w:lastRenderedPageBreak/>
        <w:t>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 xml:space="preserve">до перечисления Покупателем </w:t>
      </w:r>
      <w:r w:rsidR="00705A1F" w:rsidRPr="000B611A">
        <w:rPr>
          <w:sz w:val="24"/>
          <w:szCs w:val="24"/>
        </w:rPr>
        <w:lastRenderedPageBreak/>
        <w:t>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lastRenderedPageBreak/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E36B50">
        <w:t>3</w:t>
      </w:r>
      <w:r>
        <w:t>.</w:t>
      </w:r>
      <w:r w:rsidRPr="00E36B50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</w:t>
      </w:r>
      <w:r w:rsidRPr="000B611A">
        <w:lastRenderedPageBreak/>
        <w:t>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C6" w:rsidRDefault="003E0AC6">
      <w:r>
        <w:separator/>
      </w:r>
    </w:p>
  </w:endnote>
  <w:endnote w:type="continuationSeparator" w:id="0">
    <w:p w:rsidR="003E0AC6" w:rsidRDefault="003E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50" w:rsidRDefault="00E36B50" w:rsidP="00E36B50">
    <w:pPr>
      <w:pStyle w:val="ac"/>
      <w:pBdr>
        <w:bottom w:val="single" w:sz="12" w:space="1" w:color="auto"/>
      </w:pBdr>
      <w:ind w:left="360" w:right="-28"/>
      <w:jc w:val="right"/>
    </w:pPr>
  </w:p>
  <w:p w:rsidR="00D419AD" w:rsidRPr="00E36B50" w:rsidRDefault="00E36B50" w:rsidP="00E36B50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36FF0">
      <w:rPr>
        <w:sz w:val="18"/>
        <w:szCs w:val="18"/>
      </w:rPr>
      <w:t>Договора на поставку пускателей, контакторов, постов кнопочных, переключателей (выключателей) пакетных и ТЭНов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7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50" w:rsidRDefault="00E36B50" w:rsidP="00E36B50">
    <w:pPr>
      <w:pStyle w:val="ac"/>
      <w:pBdr>
        <w:bottom w:val="single" w:sz="12" w:space="1" w:color="auto"/>
      </w:pBdr>
      <w:ind w:left="360" w:right="-28"/>
      <w:jc w:val="right"/>
    </w:pPr>
  </w:p>
  <w:p w:rsidR="00E36B50" w:rsidRPr="00E36B50" w:rsidRDefault="00E36B50" w:rsidP="00E36B50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36FF0">
      <w:rPr>
        <w:sz w:val="18"/>
        <w:szCs w:val="18"/>
      </w:rPr>
      <w:t>Договора на поставку пускателей, контакторов, постов кнопочных, переключателей (выключателей) пакетных и ТЭНов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C6" w:rsidRDefault="003E0AC6">
      <w:r>
        <w:separator/>
      </w:r>
    </w:p>
  </w:footnote>
  <w:footnote w:type="continuationSeparator" w:id="0">
    <w:p w:rsidR="003E0AC6" w:rsidRDefault="003E0AC6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Pr="00E36B50" w:rsidRDefault="00E36B50" w:rsidP="00E36B50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50" w:rsidRDefault="00E36B50" w:rsidP="00E36B50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AC6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36B50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E36B50"/>
    <w:pPr>
      <w:spacing w:after="120"/>
    </w:pPr>
  </w:style>
  <w:style w:type="character" w:customStyle="1" w:styleId="af6">
    <w:name w:val="Основной текст Знак"/>
    <w:link w:val="af5"/>
    <w:rsid w:val="00E36B50"/>
    <w:rPr>
      <w:sz w:val="24"/>
      <w:szCs w:val="24"/>
    </w:rPr>
  </w:style>
  <w:style w:type="character" w:customStyle="1" w:styleId="14">
    <w:name w:val="Основной текст Знак1"/>
    <w:rsid w:val="00E36B50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11AB9-C407-4CFB-A58C-D5007C2C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2012-03-20T05:46:00Z</dcterms:created>
  <dcterms:modified xsi:type="dcterms:W3CDTF">2013-01-15T06:24:00Z</dcterms:modified>
</cp:coreProperties>
</file>